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F33D" w14:textId="5A9CC8E0" w:rsidR="00973A18" w:rsidRDefault="00973A18" w:rsidP="00973A18">
      <w:pPr>
        <w:spacing w:before="300"/>
        <w:jc w:val="center"/>
        <w:rPr>
          <w:rFonts w:ascii="Proxima Nova Rg" w:hAnsi="Proxima Nova Rg" w:cstheme="minorHAnsi"/>
          <w:color w:val="2D395A"/>
          <w:sz w:val="24"/>
          <w:szCs w:val="24"/>
        </w:rPr>
      </w:pPr>
      <w:r>
        <w:rPr>
          <w:rFonts w:ascii="Proxima Nova Rg" w:hAnsi="Proxima Nova Rg" w:cstheme="minorHAnsi"/>
          <w:noProof/>
          <w:color w:val="2D395A"/>
          <w:sz w:val="24"/>
          <w:szCs w:val="24"/>
        </w:rPr>
        <w:drawing>
          <wp:inline distT="0" distB="0" distL="0" distR="0" wp14:anchorId="37326C19" wp14:editId="0534EE0B">
            <wp:extent cx="2160000" cy="864623"/>
            <wp:effectExtent l="0" t="0" r="0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86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33202" w14:textId="2EB60739" w:rsidR="00973A18" w:rsidRPr="00973A18" w:rsidRDefault="005912F3" w:rsidP="00973A18">
      <w:pPr>
        <w:spacing w:before="300"/>
        <w:jc w:val="center"/>
        <w:rPr>
          <w:rFonts w:ascii="Futura-Bold" w:hAnsi="Futura-Bold" w:cstheme="minorHAnsi"/>
          <w:color w:val="2D395A"/>
          <w:sz w:val="32"/>
          <w:szCs w:val="32"/>
        </w:rPr>
      </w:pPr>
      <w:r>
        <w:rPr>
          <w:rFonts w:ascii="Futura-Bold" w:hAnsi="Futura-Bold" w:cstheme="minorHAnsi"/>
          <w:color w:val="2D395A"/>
          <w:sz w:val="32"/>
          <w:szCs w:val="32"/>
        </w:rPr>
        <w:t>PREPARING FOR INDUCTION</w:t>
      </w:r>
    </w:p>
    <w:p w14:paraId="34476E0B" w14:textId="6071EC24" w:rsidR="00F93A20" w:rsidRPr="00F93A20" w:rsidRDefault="00AA6CBD" w:rsidP="007F2ED9">
      <w:pPr>
        <w:spacing w:before="300"/>
        <w:rPr>
          <w:rFonts w:ascii="Proxima Nova Rg" w:hAnsi="Proxima Nova Rg" w:cstheme="minorHAnsi"/>
          <w:sz w:val="28"/>
          <w:szCs w:val="28"/>
        </w:rPr>
      </w:pPr>
      <w:r>
        <w:rPr>
          <w:rFonts w:ascii="Proxima Nova Rg" w:hAnsi="Proxima Nova Rg"/>
          <w:sz w:val="24"/>
          <w:szCs w:val="24"/>
        </w:rPr>
        <w:t>Consider</w:t>
      </w:r>
      <w:r w:rsidR="00F93A20" w:rsidRPr="00F93A20">
        <w:rPr>
          <w:rFonts w:ascii="Proxima Nova Rg" w:hAnsi="Proxima Nova Rg"/>
          <w:sz w:val="24"/>
          <w:szCs w:val="24"/>
        </w:rPr>
        <w:t xml:space="preserve"> the following three areas and as a group provide three answers for each.</w:t>
      </w:r>
    </w:p>
    <w:p w14:paraId="43A63BDB" w14:textId="27A1A44F" w:rsidR="00973A18" w:rsidRPr="00973A18" w:rsidRDefault="00A576D2" w:rsidP="007F2ED9">
      <w:pPr>
        <w:spacing w:before="300"/>
        <w:rPr>
          <w:rFonts w:ascii="Proxima Nova Rg" w:hAnsi="Proxima Nova Rg" w:cstheme="minorHAnsi"/>
          <w:sz w:val="24"/>
          <w:szCs w:val="24"/>
        </w:rPr>
      </w:pPr>
      <w:r>
        <w:rPr>
          <w:rFonts w:ascii="Proxima Nova Rg" w:hAnsi="Proxima Nova Rg" w:cstheme="minorHAnsi"/>
          <w:sz w:val="24"/>
          <w:szCs w:val="24"/>
        </w:rPr>
        <w:t xml:space="preserve">List </w:t>
      </w:r>
      <w:r w:rsidR="00332C0D">
        <w:rPr>
          <w:rFonts w:ascii="Proxima Nova Rg" w:hAnsi="Proxima Nova Rg" w:cstheme="minorHAnsi"/>
          <w:sz w:val="24"/>
          <w:szCs w:val="24"/>
        </w:rPr>
        <w:t>three</w:t>
      </w:r>
      <w:r>
        <w:rPr>
          <w:rFonts w:ascii="Proxima Nova Rg" w:hAnsi="Proxima Nova Rg" w:cstheme="minorHAnsi"/>
          <w:sz w:val="24"/>
          <w:szCs w:val="24"/>
        </w:rPr>
        <w:t xml:space="preserve"> questions you would ask during your </w:t>
      </w:r>
      <w:r w:rsidR="00AA6CBD">
        <w:rPr>
          <w:rFonts w:ascii="Proxima Nova Rg" w:hAnsi="Proxima Nova Rg" w:cstheme="minorHAnsi"/>
          <w:sz w:val="24"/>
          <w:szCs w:val="24"/>
        </w:rPr>
        <w:t>induction</w:t>
      </w:r>
      <w:r w:rsidR="00F25EDE">
        <w:rPr>
          <w:rFonts w:ascii="Proxima Nova Rg" w:hAnsi="Proxima Nova Rg" w:cstheme="minorHAnsi"/>
          <w:sz w:val="24"/>
          <w:szCs w:val="24"/>
        </w:rPr>
        <w:t xml:space="preserve">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3A18" w14:paraId="4F6DE65F" w14:textId="77777777" w:rsidTr="00973A18">
        <w:tc>
          <w:tcPr>
            <w:tcW w:w="9016" w:type="dxa"/>
          </w:tcPr>
          <w:p w14:paraId="462A3D43" w14:textId="231F59D6" w:rsidR="00973A18" w:rsidRDefault="00973A18" w:rsidP="00F25EDE">
            <w:pPr>
              <w:pStyle w:val="ListParagraph"/>
              <w:numPr>
                <w:ilvl w:val="0"/>
                <w:numId w:val="2"/>
              </w:numPr>
              <w:spacing w:before="300"/>
              <w:rPr>
                <w:rFonts w:ascii="Proxima Nova Rg" w:hAnsi="Proxima Nova Rg" w:cstheme="minorHAnsi"/>
                <w:sz w:val="24"/>
                <w:szCs w:val="24"/>
              </w:rPr>
            </w:pPr>
          </w:p>
          <w:p w14:paraId="39D257B8" w14:textId="77777777" w:rsidR="00C47714" w:rsidRDefault="00C47714" w:rsidP="00C47714">
            <w:pPr>
              <w:pStyle w:val="ListParagraph"/>
              <w:spacing w:before="300"/>
              <w:ind w:left="360"/>
              <w:rPr>
                <w:rFonts w:ascii="Proxima Nova Rg" w:hAnsi="Proxima Nova Rg" w:cstheme="minorHAnsi"/>
                <w:sz w:val="24"/>
                <w:szCs w:val="24"/>
              </w:rPr>
            </w:pPr>
          </w:p>
          <w:p w14:paraId="10AA487C" w14:textId="5E69FD18" w:rsidR="00C47714" w:rsidRDefault="00C47714" w:rsidP="00C47714">
            <w:pPr>
              <w:pStyle w:val="ListParagraph"/>
              <w:numPr>
                <w:ilvl w:val="0"/>
                <w:numId w:val="2"/>
              </w:numPr>
              <w:spacing w:before="300"/>
              <w:rPr>
                <w:rFonts w:ascii="Proxima Nova Rg" w:hAnsi="Proxima Nova Rg" w:cstheme="minorHAnsi"/>
                <w:sz w:val="24"/>
                <w:szCs w:val="24"/>
              </w:rPr>
            </w:pPr>
          </w:p>
          <w:p w14:paraId="6D4BE075" w14:textId="77777777" w:rsidR="00C47714" w:rsidRPr="00C47714" w:rsidRDefault="00C47714" w:rsidP="00C47714">
            <w:pPr>
              <w:pStyle w:val="ListParagraph"/>
              <w:rPr>
                <w:rFonts w:ascii="Proxima Nova Rg" w:hAnsi="Proxima Nova Rg" w:cstheme="minorHAnsi"/>
                <w:sz w:val="24"/>
                <w:szCs w:val="24"/>
              </w:rPr>
            </w:pPr>
          </w:p>
          <w:p w14:paraId="201136BE" w14:textId="3EC9CA7D" w:rsidR="00973A18" w:rsidRDefault="00973A18" w:rsidP="00C47714">
            <w:pPr>
              <w:pStyle w:val="ListParagraph"/>
              <w:numPr>
                <w:ilvl w:val="0"/>
                <w:numId w:val="2"/>
              </w:numPr>
              <w:spacing w:before="300"/>
              <w:rPr>
                <w:rFonts w:ascii="Proxima Nova Rg" w:hAnsi="Proxima Nova Rg" w:cstheme="minorHAnsi"/>
                <w:sz w:val="24"/>
                <w:szCs w:val="24"/>
              </w:rPr>
            </w:pPr>
            <w:r w:rsidRPr="00973A18">
              <w:rPr>
                <w:rFonts w:ascii="Proxima Nova Rg" w:hAnsi="Proxima Nova Rg" w:cstheme="minorHAnsi"/>
                <w:sz w:val="28"/>
                <w:szCs w:val="28"/>
              </w:rPr>
              <w:br/>
            </w:r>
          </w:p>
        </w:tc>
      </w:tr>
    </w:tbl>
    <w:p w14:paraId="28B36AE2" w14:textId="173F9409" w:rsidR="00973A18" w:rsidRPr="00973A18" w:rsidRDefault="00445319" w:rsidP="00973A18">
      <w:pPr>
        <w:spacing w:before="300"/>
        <w:rPr>
          <w:rFonts w:ascii="Proxima Nova Rg" w:hAnsi="Proxima Nova Rg" w:cstheme="minorHAnsi"/>
          <w:sz w:val="24"/>
          <w:szCs w:val="24"/>
        </w:rPr>
      </w:pPr>
      <w:r>
        <w:rPr>
          <w:rFonts w:ascii="Proxima Nova Rg" w:hAnsi="Proxima Nova Rg" w:cstheme="minorHAnsi"/>
          <w:sz w:val="24"/>
          <w:szCs w:val="24"/>
        </w:rPr>
        <w:t xml:space="preserve">List </w:t>
      </w:r>
      <w:r w:rsidR="00332C0D">
        <w:rPr>
          <w:rFonts w:ascii="Proxima Nova Rg" w:hAnsi="Proxima Nova Rg" w:cstheme="minorHAnsi"/>
          <w:sz w:val="24"/>
          <w:szCs w:val="24"/>
        </w:rPr>
        <w:t>three</w:t>
      </w:r>
      <w:r>
        <w:rPr>
          <w:rFonts w:ascii="Proxima Nova Rg" w:hAnsi="Proxima Nova Rg" w:cstheme="minorHAnsi"/>
          <w:sz w:val="24"/>
          <w:szCs w:val="24"/>
        </w:rPr>
        <w:t xml:space="preserve"> areas of support</w:t>
      </w:r>
      <w:r w:rsidR="005B3AAE">
        <w:rPr>
          <w:rFonts w:ascii="Proxima Nova Rg" w:hAnsi="Proxima Nova Rg" w:cstheme="minorHAnsi"/>
          <w:sz w:val="24"/>
          <w:szCs w:val="24"/>
        </w:rPr>
        <w:t xml:space="preserve"> or </w:t>
      </w:r>
      <w:r>
        <w:rPr>
          <w:rFonts w:ascii="Proxima Nova Rg" w:hAnsi="Proxima Nova Rg" w:cstheme="minorHAnsi"/>
          <w:sz w:val="24"/>
          <w:szCs w:val="24"/>
        </w:rPr>
        <w:t xml:space="preserve">CPD </w:t>
      </w:r>
      <w:r w:rsidR="005B3AAE">
        <w:rPr>
          <w:rFonts w:ascii="Proxima Nova Rg" w:hAnsi="Proxima Nova Rg" w:cstheme="minorHAnsi"/>
          <w:sz w:val="24"/>
          <w:szCs w:val="24"/>
        </w:rPr>
        <w:t>that you would offer.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D821FF" w14:paraId="53EAB3DE" w14:textId="77777777" w:rsidTr="00D821FF">
        <w:tc>
          <w:tcPr>
            <w:tcW w:w="9016" w:type="dxa"/>
          </w:tcPr>
          <w:p w14:paraId="5464FD0A" w14:textId="77777777" w:rsidR="00D821FF" w:rsidRDefault="00D821FF" w:rsidP="005B3AAE">
            <w:pPr>
              <w:pStyle w:val="ListParagraph"/>
              <w:numPr>
                <w:ilvl w:val="0"/>
                <w:numId w:val="3"/>
              </w:numPr>
              <w:spacing w:before="300"/>
              <w:rPr>
                <w:rFonts w:ascii="Proxima Nova Rg" w:hAnsi="Proxima Nova Rg" w:cstheme="minorHAnsi"/>
                <w:sz w:val="24"/>
                <w:szCs w:val="24"/>
              </w:rPr>
            </w:pPr>
          </w:p>
          <w:p w14:paraId="414C4565" w14:textId="77777777" w:rsidR="00D821FF" w:rsidRDefault="00D821FF" w:rsidP="005B3AAE">
            <w:pPr>
              <w:pStyle w:val="ListParagraph"/>
              <w:spacing w:before="300"/>
              <w:ind w:left="360"/>
              <w:rPr>
                <w:rFonts w:ascii="Proxima Nova Rg" w:hAnsi="Proxima Nova Rg" w:cstheme="minorHAnsi"/>
                <w:sz w:val="24"/>
                <w:szCs w:val="24"/>
              </w:rPr>
            </w:pPr>
          </w:p>
          <w:p w14:paraId="21779FAA" w14:textId="2E6F20E0" w:rsidR="00D821FF" w:rsidRDefault="00D821FF" w:rsidP="001812B3">
            <w:pPr>
              <w:pStyle w:val="ListParagraph"/>
              <w:numPr>
                <w:ilvl w:val="0"/>
                <w:numId w:val="3"/>
              </w:numPr>
              <w:spacing w:before="300"/>
              <w:rPr>
                <w:rFonts w:ascii="Proxima Nova Rg" w:hAnsi="Proxima Nova Rg" w:cstheme="minorHAnsi"/>
                <w:sz w:val="24"/>
                <w:szCs w:val="24"/>
              </w:rPr>
            </w:pPr>
          </w:p>
          <w:p w14:paraId="332422C8" w14:textId="77777777" w:rsidR="00D821FF" w:rsidRDefault="00D821FF" w:rsidP="002E6E80">
            <w:pPr>
              <w:pStyle w:val="ListParagraph"/>
              <w:spacing w:before="300"/>
              <w:ind w:left="360"/>
              <w:rPr>
                <w:rFonts w:ascii="Proxima Nova Rg" w:hAnsi="Proxima Nova Rg" w:cstheme="minorHAnsi"/>
                <w:sz w:val="24"/>
                <w:szCs w:val="24"/>
              </w:rPr>
            </w:pPr>
          </w:p>
          <w:p w14:paraId="22FA61E2" w14:textId="7F02EDF1" w:rsidR="00D821FF" w:rsidRPr="00973A18" w:rsidRDefault="00D821FF" w:rsidP="002E6E80">
            <w:pPr>
              <w:pStyle w:val="ListParagraph"/>
              <w:numPr>
                <w:ilvl w:val="0"/>
                <w:numId w:val="3"/>
              </w:numPr>
              <w:spacing w:before="300"/>
              <w:rPr>
                <w:rFonts w:ascii="Proxima Nova Rg" w:hAnsi="Proxima Nova Rg" w:cstheme="minorHAnsi"/>
                <w:sz w:val="28"/>
                <w:szCs w:val="28"/>
              </w:rPr>
            </w:pPr>
            <w:r w:rsidRPr="00973A18">
              <w:rPr>
                <w:rFonts w:ascii="Proxima Nova Rg" w:hAnsi="Proxima Nova Rg" w:cstheme="minorHAnsi"/>
                <w:sz w:val="28"/>
                <w:szCs w:val="28"/>
              </w:rPr>
              <w:br/>
            </w:r>
          </w:p>
        </w:tc>
      </w:tr>
    </w:tbl>
    <w:p w14:paraId="4080F37F" w14:textId="6A2BB1FF" w:rsidR="00973A18" w:rsidRPr="00973A18" w:rsidRDefault="00D821FF" w:rsidP="00973A18">
      <w:pPr>
        <w:spacing w:before="300"/>
        <w:rPr>
          <w:rFonts w:ascii="Proxima Nova Rg" w:hAnsi="Proxima Nova Rg" w:cstheme="minorHAnsi"/>
          <w:sz w:val="24"/>
          <w:szCs w:val="24"/>
        </w:rPr>
      </w:pPr>
      <w:r>
        <w:rPr>
          <w:rFonts w:ascii="Proxima Nova Rg" w:hAnsi="Proxima Nova Rg" w:cstheme="minorHAnsi"/>
          <w:sz w:val="24"/>
          <w:szCs w:val="24"/>
        </w:rPr>
        <w:t xml:space="preserve">List </w:t>
      </w:r>
      <w:r w:rsidR="00332C0D">
        <w:rPr>
          <w:rFonts w:ascii="Proxima Nova Rg" w:hAnsi="Proxima Nova Rg" w:cstheme="minorHAnsi"/>
          <w:sz w:val="24"/>
          <w:szCs w:val="24"/>
        </w:rPr>
        <w:t>three</w:t>
      </w:r>
      <w:r>
        <w:rPr>
          <w:rFonts w:ascii="Proxima Nova Rg" w:hAnsi="Proxima Nova Rg" w:cstheme="minorHAnsi"/>
          <w:sz w:val="24"/>
          <w:szCs w:val="24"/>
        </w:rPr>
        <w:t xml:space="preserve"> opportunities for development you can offer within your Company</w:t>
      </w:r>
      <w:r w:rsidR="00472BFA">
        <w:rPr>
          <w:rFonts w:ascii="Proxima Nova Rg" w:hAnsi="Proxima Nova Rg" w:cstheme="minorHAnsi"/>
          <w:sz w:val="24"/>
          <w:szCs w:val="24"/>
        </w:rPr>
        <w:t xml:space="preserve"> setting to help the skills of your </w:t>
      </w:r>
      <w:r w:rsidR="004F00CE">
        <w:rPr>
          <w:rFonts w:ascii="Proxima Nova Rg" w:hAnsi="Proxima Nova Rg" w:cstheme="minorHAnsi"/>
          <w:sz w:val="24"/>
          <w:szCs w:val="24"/>
        </w:rPr>
        <w:t>new leader</w:t>
      </w:r>
      <w:r w:rsidR="00472BFA">
        <w:rPr>
          <w:rFonts w:ascii="Proxima Nova Rg" w:hAnsi="Proxima Nova Rg" w:cstheme="minorHAns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3A18" w14:paraId="5E6AEB28" w14:textId="77777777" w:rsidTr="00437F22">
        <w:tc>
          <w:tcPr>
            <w:tcW w:w="9016" w:type="dxa"/>
          </w:tcPr>
          <w:p w14:paraId="25EBB6A7" w14:textId="77777777" w:rsidR="00472BFA" w:rsidRDefault="00472BFA" w:rsidP="00472BFA">
            <w:pPr>
              <w:pStyle w:val="ListParagraph"/>
              <w:numPr>
                <w:ilvl w:val="0"/>
                <w:numId w:val="4"/>
              </w:numPr>
              <w:spacing w:before="300"/>
              <w:rPr>
                <w:rFonts w:ascii="Proxima Nova Rg" w:hAnsi="Proxima Nova Rg" w:cstheme="minorHAnsi"/>
                <w:sz w:val="24"/>
                <w:szCs w:val="24"/>
              </w:rPr>
            </w:pPr>
          </w:p>
          <w:p w14:paraId="5ECAEB53" w14:textId="77777777" w:rsidR="00472BFA" w:rsidRDefault="00472BFA" w:rsidP="00472BFA">
            <w:pPr>
              <w:pStyle w:val="ListParagraph"/>
              <w:spacing w:before="300"/>
              <w:ind w:left="360"/>
              <w:rPr>
                <w:rFonts w:ascii="Proxima Nova Rg" w:hAnsi="Proxima Nova Rg" w:cstheme="minorHAnsi"/>
                <w:sz w:val="24"/>
                <w:szCs w:val="24"/>
              </w:rPr>
            </w:pPr>
          </w:p>
          <w:p w14:paraId="29B2B402" w14:textId="1240210C" w:rsidR="00472BFA" w:rsidRDefault="00472BFA" w:rsidP="00472BFA">
            <w:pPr>
              <w:pStyle w:val="ListParagraph"/>
              <w:numPr>
                <w:ilvl w:val="0"/>
                <w:numId w:val="4"/>
              </w:numPr>
              <w:spacing w:before="300"/>
              <w:rPr>
                <w:rFonts w:ascii="Proxima Nova Rg" w:hAnsi="Proxima Nova Rg" w:cstheme="minorHAnsi"/>
                <w:sz w:val="24"/>
                <w:szCs w:val="24"/>
              </w:rPr>
            </w:pPr>
          </w:p>
          <w:p w14:paraId="2F4B2CED" w14:textId="4608D3FD" w:rsidR="006F25F2" w:rsidRDefault="006F25F2" w:rsidP="0038690A">
            <w:pPr>
              <w:pStyle w:val="ListParagraph"/>
              <w:spacing w:before="300"/>
              <w:ind w:left="360"/>
              <w:rPr>
                <w:rFonts w:ascii="Proxima Nova Rg" w:hAnsi="Proxima Nova Rg" w:cstheme="minorHAnsi"/>
                <w:sz w:val="24"/>
                <w:szCs w:val="24"/>
              </w:rPr>
            </w:pPr>
          </w:p>
          <w:p w14:paraId="4577A670" w14:textId="3E1AFCDF" w:rsidR="0038690A" w:rsidRPr="0038690A" w:rsidRDefault="0038690A" w:rsidP="00D51275">
            <w:pPr>
              <w:pStyle w:val="ListParagraph"/>
              <w:numPr>
                <w:ilvl w:val="0"/>
                <w:numId w:val="4"/>
              </w:numPr>
              <w:spacing w:before="300"/>
              <w:rPr>
                <w:rFonts w:ascii="Proxima Nova Rg" w:hAnsi="Proxima Nova Rg" w:cstheme="minorHAnsi"/>
                <w:sz w:val="24"/>
                <w:szCs w:val="24"/>
              </w:rPr>
            </w:pPr>
          </w:p>
          <w:p w14:paraId="199E0678" w14:textId="40D5FD39" w:rsidR="0038690A" w:rsidRDefault="0038690A" w:rsidP="0038690A">
            <w:pPr>
              <w:pStyle w:val="ListParagraph"/>
              <w:spacing w:before="300"/>
              <w:ind w:left="360"/>
              <w:rPr>
                <w:rFonts w:ascii="Proxima Nova Rg" w:hAnsi="Proxima Nova Rg" w:cstheme="minorHAnsi"/>
                <w:sz w:val="24"/>
                <w:szCs w:val="24"/>
              </w:rPr>
            </w:pPr>
          </w:p>
        </w:tc>
      </w:tr>
    </w:tbl>
    <w:p w14:paraId="13DEA2F4" w14:textId="12D46A9F" w:rsidR="00637764" w:rsidRPr="00973A18" w:rsidRDefault="00637764" w:rsidP="0038690A">
      <w:pPr>
        <w:spacing w:before="300"/>
      </w:pPr>
    </w:p>
    <w:sectPr w:rsidR="00637764" w:rsidRPr="00973A18" w:rsidSect="00973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Futura-Bol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57331"/>
    <w:multiLevelType w:val="hybridMultilevel"/>
    <w:tmpl w:val="E7FAE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76687"/>
    <w:multiLevelType w:val="hybridMultilevel"/>
    <w:tmpl w:val="50788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045BA1"/>
    <w:multiLevelType w:val="hybridMultilevel"/>
    <w:tmpl w:val="28744544"/>
    <w:lvl w:ilvl="0" w:tplc="F8160E1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77914"/>
    <w:multiLevelType w:val="hybridMultilevel"/>
    <w:tmpl w:val="A1167050"/>
    <w:lvl w:ilvl="0" w:tplc="F13C4C3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776769">
    <w:abstractNumId w:val="0"/>
  </w:num>
  <w:num w:numId="2" w16cid:durableId="1303150415">
    <w:abstractNumId w:val="1"/>
  </w:num>
  <w:num w:numId="3" w16cid:durableId="999768063">
    <w:abstractNumId w:val="2"/>
  </w:num>
  <w:num w:numId="4" w16cid:durableId="86584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D9"/>
    <w:rsid w:val="001812B3"/>
    <w:rsid w:val="002E6E80"/>
    <w:rsid w:val="00332C0D"/>
    <w:rsid w:val="0038690A"/>
    <w:rsid w:val="00445319"/>
    <w:rsid w:val="00464218"/>
    <w:rsid w:val="00472BFA"/>
    <w:rsid w:val="004F00CE"/>
    <w:rsid w:val="005912F3"/>
    <w:rsid w:val="005B3AAE"/>
    <w:rsid w:val="0062627C"/>
    <w:rsid w:val="00637764"/>
    <w:rsid w:val="006F25F2"/>
    <w:rsid w:val="007F2ED9"/>
    <w:rsid w:val="00973A18"/>
    <w:rsid w:val="009A6C1C"/>
    <w:rsid w:val="00A576D2"/>
    <w:rsid w:val="00AA6CBD"/>
    <w:rsid w:val="00B674A3"/>
    <w:rsid w:val="00C47714"/>
    <w:rsid w:val="00D821FF"/>
    <w:rsid w:val="00F25EDE"/>
    <w:rsid w:val="00F9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CA89B"/>
  <w15:chartTrackingRefBased/>
  <w15:docId w15:val="{E868BC82-501C-454F-AECC-779EF68B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ED9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56bd3d-142a-4ec1-be80-c131dd2f7887" xsi:nil="true"/>
    <lcf76f155ced4ddcb4097134ff3c332f xmlns="e756e513-2c29-457b-932c-13d8f554cb8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273D1704B5D4C8CF43DD208D81843" ma:contentTypeVersion="16" ma:contentTypeDescription="Create a new document." ma:contentTypeScope="" ma:versionID="5bac0e7d9395e797c6f44569283a5f07">
  <xsd:schema xmlns:xsd="http://www.w3.org/2001/XMLSchema" xmlns:xs="http://www.w3.org/2001/XMLSchema" xmlns:p="http://schemas.microsoft.com/office/2006/metadata/properties" xmlns:ns2="e756e513-2c29-457b-932c-13d8f554cb86" xmlns:ns3="d656bd3d-142a-4ec1-be80-c131dd2f7887" targetNamespace="http://schemas.microsoft.com/office/2006/metadata/properties" ma:root="true" ma:fieldsID="89121f33ef9a1aefb25537ffe94423a7" ns2:_="" ns3:_="">
    <xsd:import namespace="e756e513-2c29-457b-932c-13d8f554cb86"/>
    <xsd:import namespace="d656bd3d-142a-4ec1-be80-c131dd2f7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6e513-2c29-457b-932c-13d8f554c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2ec050-890d-4cb5-a79a-6eb9ec967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6bd3d-142a-4ec1-be80-c131dd2f7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d66b1e-55fd-42dd-bf67-e35f1ca5eed3}" ma:internalName="TaxCatchAll" ma:showField="CatchAllData" ma:web="d656bd3d-142a-4ec1-be80-c131dd2f78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7AA1C0-7602-4943-A053-201BEE238548}">
  <ds:schemaRefs>
    <ds:schemaRef ds:uri="http://schemas.microsoft.com/office/2006/metadata/properties"/>
    <ds:schemaRef ds:uri="http://schemas.microsoft.com/office/infopath/2007/PartnerControls"/>
    <ds:schemaRef ds:uri="d656bd3d-142a-4ec1-be80-c131dd2f7887"/>
    <ds:schemaRef ds:uri="e756e513-2c29-457b-932c-13d8f554cb86"/>
  </ds:schemaRefs>
</ds:datastoreItem>
</file>

<file path=customXml/itemProps2.xml><?xml version="1.0" encoding="utf-8"?>
<ds:datastoreItem xmlns:ds="http://schemas.openxmlformats.org/officeDocument/2006/customXml" ds:itemID="{D2F586A9-D440-46B9-BAC2-350735893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6e513-2c29-457b-932c-13d8f554cb86"/>
    <ds:schemaRef ds:uri="d656bd3d-142a-4ec1-be80-c131dd2f7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431D52-D931-41A8-A7E5-46EE734CE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Hunter</dc:creator>
  <cp:keywords/>
  <dc:description/>
  <cp:lastModifiedBy>Tom Boorman</cp:lastModifiedBy>
  <cp:revision>21</cp:revision>
  <dcterms:created xsi:type="dcterms:W3CDTF">2022-12-14T11:47:00Z</dcterms:created>
  <dcterms:modified xsi:type="dcterms:W3CDTF">2023-02-17T12:43:00Z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0x010100AAE273D1704B5D4C8CF43DD208D81843</vt:lpwstr>
  </property>
</Properties>
</file>